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Irregular adjectives and the position of adjectives in general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9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05"/>
        <w:gridCol w:w="2160"/>
        <w:gridCol w:w="2065"/>
        <w:gridCol w:w="1935"/>
        <w:gridCol w:w="2272"/>
      </w:tblGrid>
      <w:tr>
        <w:trPr/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AEEF3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AEEF3" w:val="clear"/>
          </w:tcPr>
          <w:p>
            <w:pPr>
              <w:pStyle w:val="TableContents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Masculine singular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AEEF3" w:val="clear"/>
          </w:tcPr>
          <w:p>
            <w:pPr>
              <w:pStyle w:val="TableContents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Feminine singular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AEEF3" w:val="clear"/>
          </w:tcPr>
          <w:p>
            <w:pPr>
              <w:pStyle w:val="TableContents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Masculine plural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TableContents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Feminine plural</w:t>
            </w:r>
          </w:p>
        </w:tc>
      </w:tr>
      <w:tr>
        <w:trPr/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blanche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bonnes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chère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chères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faux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fausse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faux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fausses</w:t>
            </w:r>
          </w:p>
        </w:tc>
      </w:tr>
      <w:tr>
        <w:trPr/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cool, fresh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frais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fra</w:t>
            </w:r>
            <w:r>
              <w:rPr>
                <w:rFonts w:cs="Times New Roman"/>
                <w:color w:val="000000"/>
                <w:sz w:val="24"/>
                <w:szCs w:val="24"/>
              </w:rPr>
              <w:t>îc</w:t>
            </w:r>
            <w:r>
              <w:rPr>
                <w:rFonts w:cs="Times New Roman"/>
                <w:sz w:val="24"/>
                <w:szCs w:val="24"/>
              </w:rPr>
              <w:t>he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sz w:val="24"/>
                <w:szCs w:val="24"/>
              </w:rPr>
              <w:t>fr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î</w:t>
            </w:r>
            <w:r>
              <w:rPr>
                <w:color w:val="000000"/>
                <w:sz w:val="24"/>
                <w:szCs w:val="24"/>
              </w:rPr>
              <w:t>ches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 (fol)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folles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gentil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gentille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gentils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gentilles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heureux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heureuse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heureux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heureuses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longue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longues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new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neuf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neufs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neuves</w:t>
            </w:r>
          </w:p>
        </w:tc>
      </w:tr>
      <w:tr>
        <w:trPr/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nouveau (nouvel)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nouvelle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nouveaux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nouvelles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pareil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pareille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pareils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pareilles</w:t>
            </w:r>
          </w:p>
        </w:tc>
      </w:tr>
      <w:tr>
        <w:trPr>
          <w:trHeight w:val="461" w:hRule="atLeast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haired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roux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rousse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roux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rousses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sèche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secs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sèches</w:t>
            </w:r>
          </w:p>
        </w:tc>
      </w:tr>
      <w:tr>
        <w:trPr/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vieux (vieil)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vieille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vieux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vieilles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Note 1. </w:t>
      </w:r>
      <w:r>
        <w:rPr>
          <w:sz w:val="24"/>
          <w:szCs w:val="24"/>
        </w:rPr>
        <w:t xml:space="preserve"> A small group of adjectives have a special masculine singular form before a </w:t>
      </w:r>
      <w:r>
        <w:rPr>
          <w:b/>
          <w:bCs/>
          <w:sz w:val="24"/>
          <w:szCs w:val="24"/>
        </w:rPr>
        <w:t>vowel</w:t>
      </w:r>
      <w:r>
        <w:rPr>
          <w:sz w:val="24"/>
          <w:szCs w:val="24"/>
        </w:rPr>
        <w:t xml:space="preserve"> or silent </w:t>
      </w:r>
      <w:r>
        <w:rPr>
          <w:b/>
          <w:bCs/>
          <w:sz w:val="24"/>
          <w:szCs w:val="24"/>
        </w:rPr>
        <w:t>h</w:t>
      </w:r>
      <w:r>
        <w:rPr>
          <w:b w:val="false"/>
          <w:bCs w:val="false"/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88" w:type="dxa"/>
        <w:jc w:val="lef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4"/>
        <w:gridCol w:w="1802"/>
        <w:gridCol w:w="1618"/>
        <w:gridCol w:w="1170"/>
        <w:gridCol w:w="3814"/>
      </w:tblGrid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AEEF3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AEEF3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Masculine singular before consonant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AEEF3" w:val="clear"/>
          </w:tcPr>
          <w:p>
            <w:pPr>
              <w:pStyle w:val="TableContents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Masculine singular before vowel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AEEF3" w:val="clear"/>
          </w:tcPr>
          <w:p>
            <w:pPr>
              <w:pStyle w:val="TableContents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Feminine singular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TableContents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Meaning and example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bel homme - the handsome man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mad/crazy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folle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fol espoir -   the mad hope</w:t>
            </w:r>
          </w:p>
        </w:tc>
      </w:tr>
      <w:tr>
        <w:trPr/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nouveau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nouvel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nouvelle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nouvel an -   the new year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vieux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vieil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vieille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4"/>
                <w:szCs w:val="24"/>
              </w:rPr>
              <w:t>le vieil h</w:t>
            </w:r>
            <w:r>
              <w:rPr>
                <w:rFonts w:cs="Times New Roman"/>
                <w:color w:val="000000"/>
                <w:sz w:val="24"/>
                <w:szCs w:val="24"/>
              </w:rPr>
              <w:t>ôt</w:t>
            </w:r>
            <w:r>
              <w:rPr>
                <w:sz w:val="24"/>
                <w:szCs w:val="24"/>
              </w:rPr>
              <w:t>el -  the old hotel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Note 2.  </w:t>
      </w:r>
      <w:r>
        <w:rPr>
          <w:sz w:val="24"/>
          <w:szCs w:val="24"/>
        </w:rPr>
        <w:t>A few adjectives are</w:t>
      </w:r>
      <w:r>
        <w:rPr>
          <w:b/>
          <w:bCs/>
          <w:sz w:val="24"/>
          <w:szCs w:val="24"/>
        </w:rPr>
        <w:t xml:space="preserve"> invariable </w:t>
      </w:r>
      <w:r>
        <w:rPr>
          <w:sz w:val="24"/>
          <w:szCs w:val="24"/>
        </w:rPr>
        <w:t>which means they do not change in the feminine and plural.  All compound adjectives of colour are invariable: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Bleu </w:t>
      </w:r>
      <w:r>
        <w:rPr>
          <w:b/>
          <w:bCs/>
          <w:sz w:val="24"/>
          <w:szCs w:val="24"/>
        </w:rPr>
        <w:t>marine</w:t>
      </w:r>
      <w:r>
        <w:rPr>
          <w:sz w:val="24"/>
          <w:szCs w:val="24"/>
        </w:rPr>
        <w:tab/>
        <w:tab/>
        <w:tab/>
        <w:tab/>
        <w:tab/>
        <w:tab/>
        <w:t>Navy blue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Marron</w:t>
        <w:tab/>
        <w:tab/>
        <w:tab/>
        <w:tab/>
        <w:tab/>
        <w:tab/>
        <w:t>Brown</w:t>
        <w:tab/>
        <w:tab/>
        <w:tab/>
        <w:tab/>
      </w:r>
    </w:p>
    <w:p>
      <w:pPr>
        <w:pStyle w:val="Normal"/>
        <w:rPr/>
      </w:pPr>
      <w:r>
        <w:rPr>
          <w:sz w:val="24"/>
          <w:szCs w:val="24"/>
        </w:rPr>
        <w:t xml:space="preserve">Une robe </w:t>
      </w:r>
      <w:r>
        <w:rPr>
          <w:b/>
          <w:bCs/>
          <w:sz w:val="24"/>
          <w:szCs w:val="24"/>
        </w:rPr>
        <w:t>rouge foncé</w:t>
        <w:tab/>
      </w:r>
      <w:r>
        <w:rPr>
          <w:sz w:val="24"/>
          <w:szCs w:val="24"/>
        </w:rPr>
        <w:tab/>
        <w:tab/>
        <w:tab/>
        <w:t xml:space="preserve">A dark red dress </w:t>
      </w:r>
    </w:p>
    <w:p>
      <w:pPr>
        <w:pStyle w:val="Normal"/>
        <w:rPr/>
      </w:pPr>
      <w:r>
        <w:rPr>
          <w:sz w:val="24"/>
          <w:szCs w:val="24"/>
        </w:rPr>
        <w:t xml:space="preserve">Des yeux </w:t>
      </w:r>
      <w:r>
        <w:rPr>
          <w:b/>
          <w:bCs/>
          <w:sz w:val="24"/>
          <w:szCs w:val="24"/>
        </w:rPr>
        <w:t>bleu clair</w:t>
      </w:r>
      <w:r>
        <w:rPr>
          <w:sz w:val="24"/>
          <w:szCs w:val="24"/>
        </w:rPr>
        <w:tab/>
        <w:tab/>
        <w:tab/>
        <w:tab/>
        <w:tab/>
        <w:t>Light blue eyes</w:t>
      </w:r>
    </w:p>
    <w:p>
      <w:pPr>
        <w:pStyle w:val="Normal"/>
        <w:rPr/>
      </w:pPr>
      <w:r>
        <w:rPr>
          <w:sz w:val="24"/>
          <w:szCs w:val="24"/>
        </w:rPr>
        <w:t xml:space="preserve">Des cheveux </w:t>
      </w:r>
      <w:r>
        <w:rPr>
          <w:b/>
          <w:bCs/>
          <w:sz w:val="24"/>
          <w:szCs w:val="24"/>
        </w:rPr>
        <w:t>brun foncé</w:t>
      </w:r>
      <w:r>
        <w:rPr>
          <w:sz w:val="24"/>
          <w:szCs w:val="24"/>
        </w:rPr>
        <w:tab/>
        <w:tab/>
        <w:tab/>
        <w:tab/>
        <w:t>Dark brown hair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Orange</w:t>
        <w:tab/>
        <w:tab/>
        <w:tab/>
        <w:tab/>
        <w:tab/>
        <w:tab/>
        <w:tab/>
        <w:t>Orange</w:t>
      </w:r>
    </w:p>
    <w:p>
      <w:pPr>
        <w:pStyle w:val="Normal"/>
        <w:rPr/>
      </w:pPr>
      <w:r>
        <w:rPr>
          <w:sz w:val="24"/>
          <w:szCs w:val="24"/>
        </w:rPr>
        <w:t xml:space="preserve">Elle porte des gants </w:t>
      </w:r>
      <w:r>
        <w:rPr>
          <w:b/>
          <w:bCs/>
          <w:sz w:val="24"/>
          <w:szCs w:val="24"/>
        </w:rPr>
        <w:t>orange</w:t>
        <w:tab/>
      </w:r>
      <w:r>
        <w:rPr>
          <w:sz w:val="24"/>
          <w:szCs w:val="24"/>
        </w:rPr>
        <w:tab/>
        <w:tab/>
        <w:tab/>
        <w:t>She is wearing orange gloves</w:t>
      </w:r>
    </w:p>
    <w:p>
      <w:pPr>
        <w:pStyle w:val="Normal"/>
        <w:rPr/>
      </w:pPr>
      <w:r>
        <w:rPr>
          <w:sz w:val="24"/>
          <w:szCs w:val="24"/>
        </w:rPr>
        <w:t>Elle portait des chaussures</w:t>
      </w:r>
      <w:r>
        <w:rPr>
          <w:b/>
          <w:bCs/>
          <w:sz w:val="24"/>
          <w:szCs w:val="24"/>
        </w:rPr>
        <w:t xml:space="preserve"> rouge vif</w:t>
      </w:r>
      <w:r>
        <w:rPr>
          <w:color w:val="000000"/>
          <w:sz w:val="24"/>
          <w:szCs w:val="24"/>
        </w:rPr>
        <w:t xml:space="preserve"> </w:t>
        <w:tab/>
        <w:tab/>
        <w:t>She was wearing bright red shoes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Also: </w:t>
      </w:r>
      <w:r>
        <w:rPr>
          <w:b/>
          <w:bCs/>
          <w:sz w:val="24"/>
          <w:szCs w:val="24"/>
        </w:rPr>
        <w:t>chic, cool, super</w:t>
      </w:r>
      <w:r>
        <w:rPr>
          <w:sz w:val="24"/>
          <w:szCs w:val="24"/>
        </w:rPr>
        <w:t xml:space="preserve"> are also invariable and are modern anglicisms.  The rules vary for other compound adjectives so it is best to look in a good dictionary to check them.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Position of Adjectives</w:t>
      </w:r>
    </w:p>
    <w:p>
      <w:pPr>
        <w:pStyle w:val="Normal"/>
        <w:rPr/>
      </w:pPr>
      <w:r>
        <w:rPr>
          <w:sz w:val="24"/>
          <w:szCs w:val="24"/>
        </w:rPr>
        <w:t xml:space="preserve">Most adjectives in French follow the noun, but the adjectives in the list below normally stand </w:t>
      </w:r>
      <w:r>
        <w:rPr>
          <w:b/>
          <w:bCs/>
          <w:sz w:val="24"/>
          <w:szCs w:val="24"/>
        </w:rPr>
        <w:t>before</w:t>
      </w:r>
      <w:r>
        <w:rPr>
          <w:sz w:val="24"/>
          <w:szCs w:val="24"/>
        </w:rPr>
        <w:t xml:space="preserve"> the noun in French: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beau</w:t>
        <w:tab/>
        <w:tab/>
        <w:t>beautiful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bon </w:t>
        <w:tab/>
        <w:tab/>
        <w:t>good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grand  </w:t>
        <w:tab/>
        <w:tab/>
        <w:t>great/big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gros</w:t>
        <w:tab/>
        <w:tab/>
        <w:t>big/fat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haut</w:t>
        <w:tab/>
        <w:tab/>
        <w:t>high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jeune </w:t>
        <w:tab/>
        <w:tab/>
        <w:t>young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joli</w:t>
        <w:tab/>
        <w:tab/>
        <w:t xml:space="preserve">pretty 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mauvais  </w:t>
        <w:tab/>
        <w:t>bad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meilleur </w:t>
        <w:tab/>
        <w:t>better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moindre</w:t>
        <w:tab/>
        <w:t>less/least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petit </w:t>
        <w:tab/>
        <w:tab/>
        <w:t>small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vaste</w:t>
        <w:tab/>
        <w:tab/>
        <w:t>immense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vieux</w:t>
        <w:tab/>
        <w:tab/>
        <w:t xml:space="preserve">old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Note 1</w:t>
      </w:r>
      <w:r>
        <w:rPr>
          <w:sz w:val="24"/>
          <w:szCs w:val="24"/>
        </w:rPr>
        <w:t xml:space="preserve">. Interestingly the two adjectives </w:t>
      </w:r>
      <w:r>
        <w:rPr>
          <w:b/>
          <w:bCs/>
          <w:sz w:val="24"/>
          <w:szCs w:val="24"/>
        </w:rPr>
        <w:t>court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long</w:t>
      </w:r>
      <w:r>
        <w:rPr>
          <w:sz w:val="24"/>
          <w:szCs w:val="24"/>
        </w:rPr>
        <w:t xml:space="preserve"> meaning short and long often precede the noun unless there is a contrast of short as opposed to long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une longue liste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but une robe longue (as opposed to a short dress)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des cheveux courts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des cheveux longs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Note 2.  You may have noticed that the adjectives </w:t>
      </w:r>
      <w:r>
        <w:rPr>
          <w:b/>
          <w:bCs/>
          <w:sz w:val="24"/>
          <w:szCs w:val="24"/>
        </w:rPr>
        <w:t>dernier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prochain</w:t>
      </w:r>
      <w:r>
        <w:rPr>
          <w:sz w:val="24"/>
          <w:szCs w:val="24"/>
        </w:rPr>
        <w:t xml:space="preserve"> vary their position.  This is because when these words follow a word indicating a specific time </w:t>
      </w:r>
      <w:r>
        <w:rPr>
          <w:b/>
          <w:bCs/>
          <w:sz w:val="24"/>
          <w:szCs w:val="24"/>
        </w:rPr>
        <w:t>l’année dernière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la semaine prochaine.</w:t>
      </w:r>
      <w:r>
        <w:rPr>
          <w:sz w:val="24"/>
          <w:szCs w:val="24"/>
        </w:rPr>
        <w:t xml:space="preserve">  In other places they precede the noun: </w:t>
      </w:r>
      <w:r>
        <w:rPr>
          <w:b/>
          <w:bCs/>
          <w:sz w:val="24"/>
          <w:szCs w:val="24"/>
        </w:rPr>
        <w:t>la prochaine fois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Examples: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Elle veut poursuivre de hautes études.</w:t>
        <w:tab/>
        <w:tab/>
        <w:t>She wants to pursue higher education.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Elle portait une très jolie robe.</w:t>
        <w:tab/>
        <w:tab/>
        <w:tab/>
        <w:t>She was wearing a very pretty dress.</w:t>
      </w:r>
    </w:p>
    <w:p>
      <w:pPr>
        <w:pStyle w:val="Normal"/>
        <w:rPr/>
      </w:pPr>
      <w:r>
        <w:rPr>
          <w:rFonts w:eastAsia="Times New Roman"/>
          <w:sz w:val="24"/>
          <w:szCs w:val="24"/>
        </w:rPr>
        <w:t>Une jeune homme est entré dans le bureau.</w:t>
        <w:tab/>
        <w:tab/>
        <w:t>A young man entered the office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</w:p>
    <w:p>
      <w:pPr>
        <w:pStyle w:val="Normal"/>
        <w:rPr>
          <w:rFonts w:eastAsia="Times New Roman"/>
          <w:b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Adjectives which change meaning according to their position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Some adjectives have a different meaning depending on whether they are placed </w:t>
      </w:r>
      <w:r>
        <w:rPr>
          <w:b/>
          <w:bCs/>
          <w:color w:val="000000"/>
          <w:sz w:val="24"/>
          <w:szCs w:val="24"/>
        </w:rPr>
        <w:t>before</w:t>
      </w:r>
      <w:r>
        <w:rPr>
          <w:color w:val="000000"/>
          <w:sz w:val="24"/>
          <w:szCs w:val="24"/>
        </w:rPr>
        <w:t xml:space="preserve"> or </w:t>
      </w:r>
      <w:r>
        <w:rPr>
          <w:b/>
          <w:bCs/>
          <w:color w:val="000000"/>
          <w:sz w:val="24"/>
          <w:szCs w:val="24"/>
        </w:rPr>
        <w:t>after</w:t>
      </w:r>
      <w:r>
        <w:rPr>
          <w:color w:val="000000"/>
          <w:sz w:val="24"/>
          <w:szCs w:val="24"/>
        </w:rPr>
        <w:t xml:space="preserve"> the noun. Some of the more common adjectives that do this are listed below</w:t>
      </w:r>
      <w:r>
        <w:rPr>
          <w:rFonts w:eastAsia="Times New Roman"/>
          <w:i/>
          <w:iCs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but there are too many to mention here.  If unsure consult a good dictionary.</w:t>
      </w:r>
    </w:p>
    <w:p>
      <w:pPr>
        <w:pStyle w:val="Normal"/>
        <w:rPr>
          <w:rFonts w:eastAsia="Times New Roman" w:cs="Times New Roman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tbl>
      <w:tblPr>
        <w:tblW w:w="994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517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AEEF3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Adjective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AEEF3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Meaning before noun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Meaning after noun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ancien</w:t>
              <w:tab/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brave</w:t>
              <w:tab/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cher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nouveau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pauvre</w:t>
              <w:tab/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propre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former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decent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dear, beloved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pitiful, or poor quality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own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old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brave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expensive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 (newly created)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poor, (impoverished)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clean</w:t>
            </w:r>
          </w:p>
        </w:tc>
      </w:tr>
    </w:tbl>
    <w:p>
      <w:pPr>
        <w:pStyle w:val="Normal"/>
        <w:rPr>
          <w:rFonts w:eastAsia="Times New Roman" w:cs="Times New Roman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Examples:</w:t>
      </w:r>
    </w:p>
    <w:p>
      <w:pPr>
        <w:pStyle w:val="Normal"/>
        <w:rPr/>
      </w:pPr>
      <w:r>
        <w:rPr>
          <w:color w:val="000000"/>
          <w:sz w:val="24"/>
          <w:szCs w:val="24"/>
        </w:rPr>
        <w:t>Dans une maison</w:t>
      </w:r>
      <w:r>
        <w:rPr>
          <w:b/>
          <w:bCs/>
          <w:color w:val="000000"/>
          <w:sz w:val="24"/>
          <w:szCs w:val="24"/>
        </w:rPr>
        <w:t xml:space="preserve"> ancienne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les murs sont épais.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In an old house the walls are thick</w:t>
      </w:r>
      <w:r>
        <w:rPr>
          <w:color w:val="000000"/>
          <w:sz w:val="24"/>
          <w:szCs w:val="24"/>
        </w:rPr>
        <w:t>.</w:t>
      </w:r>
    </w:p>
    <w:p>
      <w:pPr>
        <w:pStyle w:val="Normal"/>
        <w:rPr/>
      </w:pPr>
      <w:r>
        <w:rPr>
          <w:color w:val="000000"/>
          <w:sz w:val="24"/>
          <w:szCs w:val="24"/>
        </w:rPr>
        <w:t>L'</w:t>
      </w:r>
      <w:r>
        <w:rPr>
          <w:b/>
          <w:bCs/>
          <w:color w:val="000000"/>
          <w:sz w:val="24"/>
          <w:szCs w:val="24"/>
        </w:rPr>
        <w:t>ancien</w:t>
      </w:r>
      <w:r>
        <w:rPr>
          <w:color w:val="000000"/>
          <w:sz w:val="24"/>
          <w:szCs w:val="24"/>
        </w:rPr>
        <w:t xml:space="preserve"> ministre de l'éducation est arrivé.</w:t>
        <w:tab/>
        <w:tab/>
        <w:t xml:space="preserve"> The former minister of education arrived.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j’ai acheté une </w:t>
      </w:r>
      <w:r>
        <w:rPr>
          <w:b/>
          <w:bCs/>
          <w:color w:val="000000"/>
          <w:sz w:val="24"/>
          <w:szCs w:val="24"/>
        </w:rPr>
        <w:t>nouvelle</w:t>
      </w:r>
      <w:r>
        <w:rPr>
          <w:color w:val="000000"/>
          <w:sz w:val="24"/>
          <w:szCs w:val="24"/>
        </w:rPr>
        <w:t xml:space="preserve"> voiture.</w:t>
        <w:tab/>
        <w:tab/>
        <w:tab/>
        <w:t xml:space="preserve"> I bought a new car (ie different)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Un vin </w:t>
      </w:r>
      <w:r>
        <w:rPr>
          <w:b/>
          <w:bCs/>
          <w:color w:val="000000"/>
          <w:sz w:val="24"/>
          <w:szCs w:val="24"/>
        </w:rPr>
        <w:t>nouveau.</w:t>
        <w:tab/>
        <w:tab/>
        <w:tab/>
        <w:tab/>
        <w:tab/>
        <w:t xml:space="preserve"> </w:t>
      </w:r>
      <w:r>
        <w:rPr>
          <w:color w:val="000000"/>
          <w:sz w:val="24"/>
          <w:szCs w:val="24"/>
        </w:rPr>
        <w:t>A new wine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Chacun des ses enfants a sa </w:t>
      </w:r>
      <w:r>
        <w:rPr>
          <w:b/>
          <w:bCs/>
          <w:color w:val="000000"/>
          <w:sz w:val="24"/>
          <w:szCs w:val="24"/>
        </w:rPr>
        <w:t>propre</w:t>
      </w:r>
      <w:r>
        <w:rPr>
          <w:color w:val="000000"/>
          <w:sz w:val="24"/>
          <w:szCs w:val="24"/>
        </w:rPr>
        <w:t xml:space="preserve"> chambre.</w:t>
        <w:tab/>
        <w:t xml:space="preserve"> Each of her children has his own room.</w:t>
      </w:r>
    </w:p>
    <w:p>
      <w:pPr>
        <w:pStyle w:val="Normal"/>
        <w:rPr/>
      </w:pPr>
      <w:r>
        <w:rPr>
          <w:color w:val="000000"/>
          <w:sz w:val="24"/>
          <w:szCs w:val="24"/>
        </w:rPr>
        <w:t>Elle veut garder sa chambre</w:t>
      </w:r>
      <w:r>
        <w:rPr>
          <w:b/>
          <w:bCs/>
          <w:color w:val="000000"/>
          <w:sz w:val="24"/>
          <w:szCs w:val="24"/>
        </w:rPr>
        <w:t xml:space="preserve"> propre</w:t>
      </w:r>
      <w:r>
        <w:rPr>
          <w:color w:val="000000"/>
          <w:sz w:val="24"/>
          <w:szCs w:val="24"/>
        </w:rPr>
        <w:t xml:space="preserve"> et bien rangée.</w:t>
        <w:tab/>
        <w:t xml:space="preserve"> She wants to keep her room clean and tidy.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color w:val="000000"/>
          <w:sz w:val="24"/>
          <w:szCs w:val="24"/>
        </w:rPr>
        <w:t xml:space="preserve">Note. </w:t>
      </w:r>
      <w:r>
        <w:rPr>
          <w:sz w:val="24"/>
          <w:szCs w:val="24"/>
        </w:rPr>
        <w:t xml:space="preserve">In French a noun may be preceded or followed by two or even more adjectives.  </w:t>
      </w:r>
    </w:p>
    <w:p>
      <w:pPr>
        <w:pStyle w:val="Normal"/>
        <w:rPr/>
      </w:pPr>
      <w:r>
        <w:rPr>
          <w:sz w:val="24"/>
          <w:szCs w:val="24"/>
        </w:rPr>
        <w:t>In these cases they are linked by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et </w:t>
      </w:r>
      <w:r>
        <w:rPr>
          <w:sz w:val="24"/>
          <w:szCs w:val="24"/>
        </w:rPr>
        <w:t xml:space="preserve">or </w:t>
      </w:r>
      <w:r>
        <w:rPr>
          <w:b/>
          <w:bCs/>
          <w:sz w:val="24"/>
          <w:szCs w:val="24"/>
        </w:rPr>
        <w:t>ou: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Une </w:t>
      </w:r>
      <w:r>
        <w:rPr>
          <w:b/>
          <w:bCs/>
        </w:rPr>
        <w:t>belle</w:t>
      </w:r>
      <w:r>
        <w:rPr/>
        <w:t xml:space="preserve"> et </w:t>
      </w:r>
      <w:r>
        <w:rPr>
          <w:b/>
          <w:bCs/>
        </w:rPr>
        <w:t>vieille</w:t>
      </w:r>
      <w:r>
        <w:rPr/>
        <w:t xml:space="preserve"> voiture. </w:t>
        <w:tab/>
        <w:tab/>
        <w:tab/>
        <w:tab/>
        <w:t>A beautiful old car.</w:t>
        <w:tab/>
      </w:r>
    </w:p>
    <w:p>
      <w:pPr>
        <w:pStyle w:val="Normal"/>
        <w:rPr/>
      </w:pPr>
      <w:r>
        <w:rPr/>
        <w:t xml:space="preserve">Marie est une </w:t>
      </w:r>
      <w:r>
        <w:rPr>
          <w:b/>
          <w:bCs/>
        </w:rPr>
        <w:t>jeune</w:t>
      </w:r>
      <w:r>
        <w:rPr/>
        <w:t xml:space="preserve"> fille</w:t>
      </w:r>
      <w:r>
        <w:rPr>
          <w:b/>
          <w:bCs/>
        </w:rPr>
        <w:t xml:space="preserve"> intelligente</w:t>
      </w:r>
      <w:r>
        <w:rPr/>
        <w:t xml:space="preserve"> et </w:t>
      </w:r>
      <w:r>
        <w:rPr>
          <w:b/>
          <w:bCs/>
        </w:rPr>
        <w:t>résolue</w:t>
      </w:r>
      <w:r>
        <w:rPr/>
        <w:t xml:space="preserve">. </w:t>
        <w:tab/>
        <w:t>Marie is a young intelligent and determined girl.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Exercise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Irregular adjectives (beau – beautiful; nouveau – new; vieux - old)</w:t>
      </w:r>
    </w:p>
    <w:p>
      <w:pPr>
        <w:pStyle w:val="Normal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1. J’adore le _______ arbre   (old)</w:t>
      </w:r>
    </w:p>
    <w:p>
      <w:pPr>
        <w:pStyle w:val="Normal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2. Je vais visiter quelques ___________ batiments traditionnels (beautiful)</w:t>
      </w:r>
    </w:p>
    <w:p>
      <w:pPr>
        <w:pStyle w:val="Normal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3. Julie a de _______________ amis (new)</w:t>
      </w:r>
    </w:p>
    <w:p>
      <w:pPr>
        <w:pStyle w:val="Normal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4.  Dans le jardin il y a un ___________ abri (old)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5.  Je me sers souvent de mon _______ livre de f</w:t>
      </w: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rançais. (old)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6. Jeanne a de _____________ voisins (new)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 xml:space="preserve">7. </w:t>
      </w: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C'était un _______ hôtel, et j'adore les ______hôtels</w:t>
      </w: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(old, old)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</w:rPr>
        <w:t>8.J’habite dans une __________ ville. (beautiful)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9. Ce sont de</w:t>
      </w: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_________ </w:t>
      </w: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chaussures. (new)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10. Ce sont de</w:t>
      </w: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_________ </w:t>
      </w:r>
      <w:r>
        <w:rPr>
          <w:rStyle w:val="StrongEmphasis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maisons. (old)</w:t>
      </w:r>
    </w:p>
    <w:p>
      <w:pPr>
        <w:pStyle w:val="Normal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LibreOffice/6.1.5.2$Windows_X86_64 LibreOffice_project/90f8dcf33c87b3705e78202e3df5142b201bd805</Application>
  <Pages>3</Pages>
  <Words>772</Words>
  <Characters>3861</Characters>
  <CharactersWithSpaces>4560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2021-08-22T23:36:08Z</dcterms:created>
  <dc:creator/>
  <dc:description/>
  <dc:language>en-GB</dc:language>
  <cp:lastModifiedBy/>
  <dcterms:modified xsi:type="dcterms:W3CDTF">2021-08-22T23:43:07Z</dcterms:modified>
  <cp:revision>1</cp:revision>
  <dc:subject/>
  <dc:title/>
</cp:coreProperties>
</file>